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b/>
          <w:bCs/>
          <w:color w:val="000000"/>
          <w:sz w:val="28"/>
          <w:szCs w:val="28"/>
          <w:lang w:eastAsia="ru-RU"/>
        </w:rPr>
        <w:t>I. Základní ustanovení</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1. Správcem osobních údajů podle čl. 4 bod 7 nařízení Evropského parlamentu a Rady (EU) 2016/679 o ochraně fyzických osob v souvislosti se zpracováním osobních údajů a o volném pohybu těchto údajů (dále jen: „</w:t>
      </w:r>
      <w:r w:rsidRPr="00400F71">
        <w:rPr>
          <w:rFonts w:ascii="Times New Roman" w:eastAsia="Times New Roman" w:hAnsi="Times New Roman" w:cs="Times New Roman"/>
          <w:b/>
          <w:bCs/>
          <w:color w:val="000000"/>
          <w:lang w:eastAsia="ru-RU"/>
        </w:rPr>
        <w:t>GDPR</w:t>
      </w:r>
      <w:r w:rsidRPr="00400F71">
        <w:rPr>
          <w:rFonts w:ascii="Times New Roman" w:eastAsia="Times New Roman" w:hAnsi="Times New Roman" w:cs="Times New Roman"/>
          <w:color w:val="000000"/>
          <w:lang w:eastAsia="ru-RU"/>
        </w:rPr>
        <w:t>”) je iCatering s.r.o. IČ: 09092684 se sídlem Lásenická 1512, Praha, 198 00 (dále jen: „</w:t>
      </w:r>
      <w:r w:rsidRPr="00400F71">
        <w:rPr>
          <w:rFonts w:ascii="Times New Roman" w:eastAsia="Times New Roman" w:hAnsi="Times New Roman" w:cs="Times New Roman"/>
          <w:b/>
          <w:bCs/>
          <w:color w:val="000000"/>
          <w:lang w:eastAsia="ru-RU"/>
        </w:rPr>
        <w:t>správce</w:t>
      </w:r>
      <w:r w:rsidRPr="00400F71">
        <w:rPr>
          <w:rFonts w:ascii="Times New Roman" w:eastAsia="Times New Roman" w:hAnsi="Times New Roman" w:cs="Times New Roman"/>
          <w:color w:val="000000"/>
          <w:lang w:eastAsia="ru-RU"/>
        </w:rPr>
        <w:t>“).</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2. Kontaktní údaje správce jsou</w:t>
      </w:r>
    </w:p>
    <w:p w:rsidR="00400F71" w:rsidRPr="00443BE9"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Adresa</w:t>
      </w:r>
      <w:r w:rsidR="00A165CC" w:rsidRPr="00443BE9">
        <w:rPr>
          <w:rFonts w:ascii="Times New Roman" w:eastAsia="Times New Roman" w:hAnsi="Times New Roman" w:cs="Times New Roman"/>
          <w:color w:val="000000"/>
          <w:lang w:eastAsia="ru-RU"/>
        </w:rPr>
        <w:t xml:space="preserve"> provozovny</w:t>
      </w:r>
      <w:r w:rsidRPr="00400F71">
        <w:rPr>
          <w:rFonts w:ascii="Times New Roman" w:eastAsia="Times New Roman" w:hAnsi="Times New Roman" w:cs="Times New Roman"/>
          <w:color w:val="000000"/>
          <w:lang w:eastAsia="ru-RU"/>
        </w:rPr>
        <w:t xml:space="preserve">: </w:t>
      </w:r>
      <w:r w:rsidR="00A165CC" w:rsidRPr="00A165CC">
        <w:rPr>
          <w:rFonts w:ascii="Times New Roman" w:eastAsia="Times New Roman" w:hAnsi="Times New Roman" w:cs="Times New Roman"/>
          <w:color w:val="000000"/>
          <w:lang w:eastAsia="ru-RU"/>
        </w:rPr>
        <w:t>Evropská 46/157a</w:t>
      </w:r>
      <w:r w:rsidRPr="00400F71">
        <w:rPr>
          <w:rFonts w:ascii="Times New Roman" w:eastAsia="Times New Roman" w:hAnsi="Times New Roman" w:cs="Times New Roman"/>
          <w:color w:val="000000"/>
          <w:lang w:eastAsia="ru-RU"/>
        </w:rPr>
        <w:t>, Praha</w:t>
      </w:r>
      <w:r w:rsidR="00A165CC" w:rsidRPr="00443BE9">
        <w:rPr>
          <w:rFonts w:ascii="Times New Roman" w:eastAsia="Times New Roman" w:hAnsi="Times New Roman" w:cs="Times New Roman"/>
          <w:color w:val="000000"/>
          <w:lang w:eastAsia="ru-RU"/>
        </w:rPr>
        <w:t>, 160 00</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Email: info@i</w:t>
      </w:r>
      <w:r w:rsidR="00A165CC">
        <w:rPr>
          <w:rFonts w:ascii="Times New Roman" w:eastAsia="Times New Roman" w:hAnsi="Times New Roman" w:cs="Times New Roman"/>
          <w:color w:val="000000"/>
          <w:lang w:val="en-US" w:eastAsia="ru-RU"/>
        </w:rPr>
        <w:t>kitchen</w:t>
      </w:r>
      <w:r w:rsidRPr="00400F71">
        <w:rPr>
          <w:rFonts w:ascii="Times New Roman" w:eastAsia="Times New Roman" w:hAnsi="Times New Roman" w:cs="Times New Roman"/>
          <w:color w:val="000000"/>
          <w:lang w:eastAsia="ru-RU"/>
        </w:rPr>
        <w:t>.cz</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Telefon: +420774165758</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4. Správce nejmenoval  pověřence pro ochranu osobních údajů.</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b/>
          <w:bCs/>
          <w:color w:val="000000"/>
          <w:sz w:val="28"/>
          <w:szCs w:val="28"/>
          <w:lang w:eastAsia="ru-RU"/>
        </w:rPr>
        <w:t>II. Zdroje a kategorie zpracovávaných osobních údajů</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1. Správce zpracovává osobní údaje, které jste mu poskytl/a nebo osobní údaje, které správce získal na základě plnění Vaší objednávky.</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2. Správce zpracovává Vaše identifikační a kontaktní údaje a údaje nezbytné pro plnění smlouvy.</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b/>
          <w:bCs/>
          <w:color w:val="000000"/>
          <w:sz w:val="28"/>
          <w:szCs w:val="28"/>
          <w:lang w:eastAsia="ru-RU"/>
        </w:rPr>
        <w:t>III. Zákonný důvod a účel zpracování osobních údajů</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1. Zákonným důvodem zpracování osobních údajů je </w:t>
      </w:r>
    </w:p>
    <w:p w:rsidR="00400F71" w:rsidRPr="00400F71" w:rsidRDefault="00400F71" w:rsidP="00400F71">
      <w:pPr>
        <w:numPr>
          <w:ilvl w:val="0"/>
          <w:numId w:val="1"/>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plnění smlouvy mezi Vámi a správcem podle čl. 6 odst. 1 písm. b) GDPR,</w:t>
      </w:r>
    </w:p>
    <w:p w:rsidR="00400F71" w:rsidRPr="00400F71" w:rsidRDefault="00400F71" w:rsidP="00400F71">
      <w:pPr>
        <w:numPr>
          <w:ilvl w:val="0"/>
          <w:numId w:val="1"/>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oprávněný zájem správce na poskytování přímého marketingu (zejména pro zasílání obchodních sdělení a newsletterů) podle čl. 6 odst. 1 písm. f) GDPR,</w:t>
      </w:r>
    </w:p>
    <w:p w:rsidR="00400F71" w:rsidRPr="00400F71" w:rsidRDefault="00400F71" w:rsidP="00400F71">
      <w:pPr>
        <w:numPr>
          <w:ilvl w:val="0"/>
          <w:numId w:val="1"/>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 2. Účelem zpracování osobních údajů je</w:t>
      </w:r>
    </w:p>
    <w:p w:rsidR="00400F71" w:rsidRPr="00400F71" w:rsidRDefault="00400F71" w:rsidP="00400F71">
      <w:pPr>
        <w:numPr>
          <w:ilvl w:val="0"/>
          <w:numId w:val="2"/>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 xml:space="preserve">vyřízení Vaší objednávky a výkon práv a povinností vyplývajících ze smluvního vztahu mezi Vámi a správcem; při objednávce jsou vyžadovány osobní údaje, které jsou nutné pro úspěšné vyřízení objednávky (jméno a adresa, kontakt), poskytnutí </w:t>
      </w:r>
      <w:r w:rsidRPr="00400F71">
        <w:rPr>
          <w:rFonts w:ascii="Times New Roman" w:eastAsia="Times New Roman" w:hAnsi="Times New Roman" w:cs="Times New Roman"/>
          <w:color w:val="000000"/>
          <w:lang w:eastAsia="ru-RU"/>
        </w:rPr>
        <w:lastRenderedPageBreak/>
        <w:t>osobních údajů je nutným požadavkem pro uzavření a plnění smlouvy, bez poskytnutí osobních údajů není možné smlouvu uzavřít či jí ze strany správce plnit,</w:t>
      </w:r>
    </w:p>
    <w:p w:rsidR="00400F71" w:rsidRPr="00400F71" w:rsidRDefault="00400F71" w:rsidP="00400F71">
      <w:pPr>
        <w:numPr>
          <w:ilvl w:val="0"/>
          <w:numId w:val="2"/>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zasílání obchodních sdělení a činění dalších marketingových aktivit.</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 3. Ze strany správce nedochází / dochází k automatickému individuálnímu rozhodování ve smyslu čl. 22 GDPR. S takovým zpracováním jste poskytl/a svůj výslovný souhlas.</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b/>
          <w:bCs/>
          <w:color w:val="000000"/>
          <w:sz w:val="28"/>
          <w:szCs w:val="28"/>
          <w:lang w:eastAsia="ru-RU"/>
        </w:rPr>
        <w:t>IV. Doba uchovávání údajů</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1. Správce uchovává osobní údaje</w:t>
      </w:r>
    </w:p>
    <w:p w:rsidR="00400F71" w:rsidRPr="00400F71" w:rsidRDefault="00400F71" w:rsidP="00400F71">
      <w:pPr>
        <w:numPr>
          <w:ilvl w:val="0"/>
          <w:numId w:val="3"/>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po dobu nezbytnou k výkonu práv a povinností vyplývajících ze smluvního vztahu mezi Vámi a správcem a uplatňování nároků z těchto smluvních vztahů (po dobu 15 let od ukončení smluvního vztahu). </w:t>
      </w:r>
    </w:p>
    <w:p w:rsidR="00400F71" w:rsidRPr="00400F71" w:rsidRDefault="00400F71" w:rsidP="00400F71">
      <w:pPr>
        <w:numPr>
          <w:ilvl w:val="0"/>
          <w:numId w:val="3"/>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 xml:space="preserve">po dobu, než je odvolán souhlas se zpracováním osobních údajů pro účely marketingu, nejdéle </w:t>
      </w:r>
      <w:r w:rsidR="00C63AA9" w:rsidRPr="00C63AA9">
        <w:rPr>
          <w:rFonts w:ascii="Times New Roman" w:eastAsia="Times New Roman" w:hAnsi="Times New Roman" w:cs="Times New Roman"/>
          <w:color w:val="000000"/>
          <w:lang w:eastAsia="ru-RU"/>
        </w:rPr>
        <w:t>1</w:t>
      </w:r>
      <w:r w:rsidR="00443BE9">
        <w:rPr>
          <w:rFonts w:ascii="Times New Roman" w:eastAsia="Times New Roman" w:hAnsi="Times New Roman" w:cs="Times New Roman"/>
          <w:color w:val="000000"/>
          <w:lang w:val="ru-RU" w:eastAsia="ru-RU"/>
        </w:rPr>
        <w:t>5</w:t>
      </w:r>
      <w:r w:rsidR="00C63AA9" w:rsidRPr="00C63AA9">
        <w:rPr>
          <w:rFonts w:ascii="Times New Roman" w:eastAsia="Times New Roman" w:hAnsi="Times New Roman" w:cs="Times New Roman"/>
          <w:color w:val="000000"/>
          <w:lang w:eastAsia="ru-RU"/>
        </w:rPr>
        <w:t xml:space="preserve"> </w:t>
      </w:r>
      <w:r w:rsidRPr="00400F71">
        <w:rPr>
          <w:rFonts w:ascii="Times New Roman" w:eastAsia="Times New Roman" w:hAnsi="Times New Roman" w:cs="Times New Roman"/>
          <w:color w:val="000000"/>
          <w:lang w:eastAsia="ru-RU"/>
        </w:rPr>
        <w:t>let, jsou-li osobní údaje zpracovávány na základě souhlasu.</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 2. Po uplynutí doby uchovávání osobních údajů správce osobní údaje vymaže.</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b/>
          <w:bCs/>
          <w:color w:val="000000"/>
          <w:sz w:val="28"/>
          <w:szCs w:val="28"/>
          <w:lang w:eastAsia="ru-RU"/>
        </w:rPr>
        <w:t>V. Příjemci osobních údajů (subdodavatelé správce)</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1. Příjemci osobních údajů jsou osoby </w:t>
      </w:r>
    </w:p>
    <w:p w:rsidR="00400F71" w:rsidRPr="00400F71" w:rsidRDefault="00400F71" w:rsidP="00400F71">
      <w:pPr>
        <w:numPr>
          <w:ilvl w:val="0"/>
          <w:numId w:val="4"/>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podílející se na dodání zboží / služeb / realizaci plateb na základě smlouvy, </w:t>
      </w:r>
    </w:p>
    <w:p w:rsidR="00400F71" w:rsidRPr="00400F71" w:rsidRDefault="00400F71" w:rsidP="00400F71">
      <w:pPr>
        <w:numPr>
          <w:ilvl w:val="0"/>
          <w:numId w:val="4"/>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zajišťující služby provozování e-shopu (Shoptet) a další služby v souvislosti s provozováním e-shopu,</w:t>
      </w:r>
    </w:p>
    <w:p w:rsidR="00400F71" w:rsidRPr="00400F71" w:rsidRDefault="00400F71" w:rsidP="00400F71">
      <w:pPr>
        <w:numPr>
          <w:ilvl w:val="0"/>
          <w:numId w:val="4"/>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zajišťující marketingové služby.</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 2. Správce nemá / má v úmyslu předat osobní údaje do třetí země (do země mimo EU) nebo mezinárodní organizaci. Příjemci osobních údajů ve třetích zemích jsou poskytovatelé mailingových služeb / cloudových služeb. </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b/>
          <w:bCs/>
          <w:color w:val="000000"/>
          <w:sz w:val="28"/>
          <w:szCs w:val="28"/>
          <w:lang w:eastAsia="ru-RU"/>
        </w:rPr>
        <w:t>VI. Vaše práva</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1. Za podmínek stanovených v GDPR máte </w:t>
      </w:r>
    </w:p>
    <w:p w:rsidR="00400F71" w:rsidRPr="00400F71" w:rsidRDefault="00400F71" w:rsidP="00400F71">
      <w:pPr>
        <w:numPr>
          <w:ilvl w:val="0"/>
          <w:numId w:val="5"/>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právo na přístup ke svým osobním údajům dle čl. 15 GDPR, </w:t>
      </w:r>
    </w:p>
    <w:p w:rsidR="00400F71" w:rsidRPr="00400F71" w:rsidRDefault="00400F71" w:rsidP="00400F71">
      <w:pPr>
        <w:numPr>
          <w:ilvl w:val="0"/>
          <w:numId w:val="5"/>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právo opravu osobních údajů dle čl. 16 GDPR, popřípadě omezení zpracování dle čl. 18 GDPR. </w:t>
      </w:r>
    </w:p>
    <w:p w:rsidR="00400F71" w:rsidRPr="00400F71" w:rsidRDefault="00400F71" w:rsidP="00400F71">
      <w:pPr>
        <w:numPr>
          <w:ilvl w:val="0"/>
          <w:numId w:val="5"/>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právo na výmaz osobních údajů dle čl. 17 GDPR. </w:t>
      </w:r>
    </w:p>
    <w:p w:rsidR="00400F71" w:rsidRPr="00400F71" w:rsidRDefault="00400F71" w:rsidP="00400F71">
      <w:pPr>
        <w:numPr>
          <w:ilvl w:val="0"/>
          <w:numId w:val="5"/>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právo vznést námitku proti zpracování dle čl. 21 GDPR a </w:t>
      </w:r>
    </w:p>
    <w:p w:rsidR="00400F71" w:rsidRPr="00400F71" w:rsidRDefault="00400F71" w:rsidP="00400F71">
      <w:pPr>
        <w:numPr>
          <w:ilvl w:val="0"/>
          <w:numId w:val="5"/>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právo na přenositelnost údajů dle čl. 20 GDPR. </w:t>
      </w:r>
    </w:p>
    <w:p w:rsidR="00400F71" w:rsidRPr="00400F71" w:rsidRDefault="00400F71" w:rsidP="00400F71">
      <w:pPr>
        <w:numPr>
          <w:ilvl w:val="0"/>
          <w:numId w:val="5"/>
        </w:num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právo odvolat souhlas se zpracováním písemně nebo elektronicky na adresu nebo email správce uvedený v čl. III těchto podmínek.</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 2. Dále máte právo podat stížnost u Úřadu pro ochranu osobních údajů v případě, že se domníváte, že bylo porušeno Vaší právo na ochranu osobních údajů.</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b/>
          <w:bCs/>
          <w:color w:val="000000"/>
          <w:sz w:val="28"/>
          <w:szCs w:val="28"/>
          <w:lang w:eastAsia="ru-RU"/>
        </w:rPr>
        <w:t>VII. Podmínky zabezpečení osobních údajů</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lastRenderedPageBreak/>
        <w:t>1. Správce prohlašuje, že přijal veškerá vhodná technická a organizační opatření k zabezpečení osobních údajů.</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2. Správce přijal technická opatření k zabezpečení datových úložišť a úložišť osobních údajů v listinné podobě, zejména …</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3. Správce prohlašuje, že k osobním údajům mají přístup pouze jím pověřené osoby.</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b/>
          <w:bCs/>
          <w:color w:val="000000"/>
          <w:sz w:val="28"/>
          <w:szCs w:val="28"/>
          <w:lang w:eastAsia="ru-RU"/>
        </w:rPr>
        <w:t>VIII. Závěrečná ustanovení</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1. Odesláním objednávky z internetového objednávkového formuláře potvrzujete, že jste seznámen/a s podmínkami ochrany osobních údajů a že je v celém rozsahu přijímáte.</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2. S těmito podmínkami souhlasíte zaškrtnutím souhlasu prostřednictvím internetového formuláře. Zaškrtnutím souhlasu potvrzujete, že jste seznámen/a s podmínkami ochrany osobních údajů a že je v celém rozsahu přijímáte.</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3. Správce je oprávněn tyto podmínky změnit. Novou verzi podmínek ochrany osobních údajů zveřejní na svých internetových stránkách a zároveň Vám zašle novou verzi těchto podmínek Vaši e-mailovou adresu, kterou jste správci poskytl/a.</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 </w:t>
      </w:r>
    </w:p>
    <w:p w:rsidR="00400F71" w:rsidRPr="00400F71" w:rsidRDefault="00400F71" w:rsidP="00400F71">
      <w:pPr>
        <w:spacing w:before="100" w:beforeAutospacing="1" w:after="100" w:afterAutospacing="1"/>
        <w:rPr>
          <w:rFonts w:ascii="Times New Roman" w:eastAsia="Times New Roman" w:hAnsi="Times New Roman" w:cs="Times New Roman"/>
          <w:color w:val="000000"/>
          <w:lang w:eastAsia="ru-RU"/>
        </w:rPr>
      </w:pPr>
      <w:r w:rsidRPr="00400F71">
        <w:rPr>
          <w:rFonts w:ascii="Times New Roman" w:eastAsia="Times New Roman" w:hAnsi="Times New Roman" w:cs="Times New Roman"/>
          <w:color w:val="000000"/>
          <w:lang w:eastAsia="ru-RU"/>
        </w:rPr>
        <w:t>Tyto podmínky nabývají účinnosti dnem 20.6.2020.</w:t>
      </w:r>
    </w:p>
    <w:p w:rsidR="00400F71" w:rsidRPr="00443BE9" w:rsidRDefault="00400F71"/>
    <w:sectPr w:rsidR="00400F71" w:rsidRPr="00443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F1A82"/>
    <w:multiLevelType w:val="multilevel"/>
    <w:tmpl w:val="2A30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D0255"/>
    <w:multiLevelType w:val="multilevel"/>
    <w:tmpl w:val="3142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EA07F3"/>
    <w:multiLevelType w:val="multilevel"/>
    <w:tmpl w:val="322C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525F87"/>
    <w:multiLevelType w:val="multilevel"/>
    <w:tmpl w:val="2802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0D73B2"/>
    <w:multiLevelType w:val="multilevel"/>
    <w:tmpl w:val="83DC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71"/>
    <w:rsid w:val="00400F71"/>
    <w:rsid w:val="00443BE9"/>
    <w:rsid w:val="00A165CC"/>
    <w:rsid w:val="00C63AA9"/>
  </w:rsids>
  <m:mathPr>
    <m:mathFont m:val="Cambria Math"/>
    <m:brkBin m:val="before"/>
    <m:brkBinSub m:val="--"/>
    <m:smallFrac m:val="0"/>
    <m:dispDef/>
    <m:lMargin m:val="0"/>
    <m:rMargin m:val="0"/>
    <m:defJc m:val="centerGroup"/>
    <m:wrapIndent m:val="1440"/>
    <m:intLim m:val="subSup"/>
    <m:naryLim m:val="undOvr"/>
  </m:mathPr>
  <w:themeFontLang w:val="ru-CZ"/>
  <w:clrSchemeMapping w:bg1="light1" w:t1="dark1" w:bg2="light2" w:t2="dark2" w:accent1="accent1" w:accent2="accent2" w:accent3="accent3" w:accent4="accent4" w:accent5="accent5" w:accent6="accent6" w:hyperlink="hyperlink" w:followedHyperlink="followedHyperlink"/>
  <w:decimalSymbol w:val=","/>
  <w:listSeparator w:val=";"/>
  <w14:docId w14:val="24909B2F"/>
  <w15:chartTrackingRefBased/>
  <w15:docId w15:val="{6FBB985E-65BF-7242-824C-2CF8DBDB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F71"/>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400F71"/>
    <w:rPr>
      <w:b/>
      <w:bCs/>
    </w:rPr>
  </w:style>
  <w:style w:type="character" w:customStyle="1" w:styleId="apple-converted-space">
    <w:name w:val="apple-converted-space"/>
    <w:basedOn w:val="a0"/>
    <w:rsid w:val="0040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54404">
      <w:bodyDiv w:val="1"/>
      <w:marLeft w:val="0"/>
      <w:marRight w:val="0"/>
      <w:marTop w:val="0"/>
      <w:marBottom w:val="0"/>
      <w:divBdr>
        <w:top w:val="none" w:sz="0" w:space="0" w:color="auto"/>
        <w:left w:val="none" w:sz="0" w:space="0" w:color="auto"/>
        <w:bottom w:val="none" w:sz="0" w:space="0" w:color="auto"/>
        <w:right w:val="none" w:sz="0" w:space="0" w:color="auto"/>
      </w:divBdr>
    </w:div>
    <w:div w:id="484511744">
      <w:bodyDiv w:val="1"/>
      <w:marLeft w:val="0"/>
      <w:marRight w:val="0"/>
      <w:marTop w:val="0"/>
      <w:marBottom w:val="0"/>
      <w:divBdr>
        <w:top w:val="none" w:sz="0" w:space="0" w:color="auto"/>
        <w:left w:val="none" w:sz="0" w:space="0" w:color="auto"/>
        <w:bottom w:val="none" w:sz="0" w:space="0" w:color="auto"/>
        <w:right w:val="none" w:sz="0" w:space="0" w:color="auto"/>
      </w:divBdr>
    </w:div>
    <w:div w:id="19529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Andrey</dc:creator>
  <cp:keywords/>
  <dc:description/>
  <cp:lastModifiedBy>Andrey Andrey</cp:lastModifiedBy>
  <cp:revision>6</cp:revision>
  <dcterms:created xsi:type="dcterms:W3CDTF">2020-06-24T11:37:00Z</dcterms:created>
  <dcterms:modified xsi:type="dcterms:W3CDTF">2020-06-24T11:44:00Z</dcterms:modified>
</cp:coreProperties>
</file>